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5" w:name="X77b1e1a6d8dedc27152f1424f2b8f6eaba0b41e"/>
    <w:p>
      <w:pPr>
        <w:pStyle w:val="Heading1"/>
      </w:pPr>
      <w:r>
        <w:t xml:space="preserve">제13장 ARC(외국인등록증) 신청 안내 및 하이코리아 방문 예약 지원 서비스 약관</w:t>
      </w:r>
    </w:p>
    <w:bookmarkStart w:id="20" w:name="제1조-목적"/>
    <w:p>
      <w:pPr>
        <w:pStyle w:val="Heading3"/>
      </w:pPr>
      <w:r>
        <w:t xml:space="preserve">제1조 (목적)</w:t>
      </w:r>
    </w:p>
    <w:p>
      <w:pPr>
        <w:pStyle w:val="FirstParagraph"/>
      </w:pPr>
      <w:r>
        <w:t xml:space="preserve">본 약관은 주식회사 나루메이트(이하 “회사”)가 운영하는 나루메이트 플랫폼(이하 “플랫폼”)에서 제공하는 대한민국 외국인등록증(ARC) 신청 절차 안내, 법무부 하이코리아(Hi Korea) 방문 예약 이용 지원, 관련 서류 작성 가이드 및 제휴 행정사 연결 서비스(이하 통칭하여 “본 서비스”)를 이용함에 있어, “회사”와 이용자(이하 “회원”) 간의 권리, 의무, 책임 범위 및 법적 제한 사항을 확정함을 목적으로 합니다.</w:t>
      </w:r>
    </w:p>
    <w:bookmarkEnd w:id="20"/>
    <w:bookmarkStart w:id="21" w:name="제2조-서비스의-법적-본질-및-범위-제한"/>
    <w:p>
      <w:pPr>
        <w:pStyle w:val="Heading3"/>
      </w:pPr>
      <w:r>
        <w:t xml:space="preserve">제2조 (서비스의 법적 본질 및 범위 제한)</w:t>
      </w:r>
    </w:p>
    <w:p>
      <w:pPr>
        <w:pStyle w:val="FirstParagraph"/>
      </w:pPr>
      <w:r>
        <w:t xml:space="preserve">① “회사”가 직접 제공하는 본 서비스는 다음 각 호의 정보 제공 및 안내에 한정됩니다.</w:t>
      </w:r>
    </w:p>
    <w:p>
      <w:pPr>
        <w:numPr>
          <w:ilvl w:val="0"/>
          <w:numId w:val="1001"/>
        </w:numPr>
      </w:pPr>
      <w:r>
        <w:t xml:space="preserve">외국인등록 신청 절차, 필요 서류 및 유의 사항에 관한 다국어 디지털 가이드의 제공</w:t>
      </w:r>
    </w:p>
    <w:p>
      <w:pPr>
        <w:numPr>
          <w:ilvl w:val="0"/>
          <w:numId w:val="1001"/>
        </w:numPr>
      </w:pPr>
      <w:r>
        <w:t xml:space="preserve">하이코리아 방문 예약 시스템의 이용 방법 안내 및 “회원”이 본인의 계정으로 직접 예약하는 과정에 대한 다국어 실시간 안내</w:t>
      </w:r>
    </w:p>
    <w:p>
      <w:pPr>
        <w:numPr>
          <w:ilvl w:val="0"/>
          <w:numId w:val="1001"/>
        </w:numPr>
      </w:pPr>
      <w:r>
        <w:t xml:space="preserve">통합신청서 등 서류의 작성 예시 및 번역 가이드(참고용)의 제공</w:t>
      </w:r>
    </w:p>
    <w:p>
      <w:pPr>
        <w:pStyle w:val="FirstParagraph"/>
      </w:pPr>
      <w:r>
        <w:t xml:space="preserve">② “회사”는 “회원”을 대리하여 하이코리아 시스템에 접속하거나 “회원” 명의로 방문 예약을 대신 신청하지 않습니다. 또한 출입국·외국인관서 등 행정기관에 제출하는 서류의 작성 및 제출 대행 등 행정사법에 따라 행정사 자격이 필요한 업무는 “회사”가 직접 수행하지 않습니다.</w:t>
      </w:r>
    </w:p>
    <w:p>
      <w:pPr>
        <w:pStyle w:val="BodyText"/>
      </w:pPr>
      <w:r>
        <w:t xml:space="preserve">③ “회원”이 서류의 작성 및 제출 대행 등 행정사 자격이 필요한 업무를 원하는 경우, “회사”는 플랫폼에 등록된 제휴 행정사의 정보를 제공하고 상담 채널을 연결할 수 있습니다. 이 경우 해당 업무는 제휴 행정사가 “회원”으로부터 직접 위임받아 자기 책임으로 수행하며, 그 비용은 “회원”이 제휴 행정사에 직접 지급하고 “회사”의 결제 금액에 포함되지 않습니다.</w:t>
      </w:r>
    </w:p>
    <w:p>
      <w:pPr>
        <w:pStyle w:val="BodyText"/>
      </w:pPr>
      <w:r>
        <w:t xml:space="preserve">④ 전문자격 배제 및 제휴사를 통한 수행에 관하여는 「대면 통역 및 안내 서포트 서비스 이용약관」 제2조 제3항 및 제4항을 준용합니다.</w:t>
      </w:r>
    </w:p>
    <w:p>
      <w:pPr>
        <w:pStyle w:val="BodyText"/>
      </w:pPr>
      <w:r>
        <w:t xml:space="preserve">⑤ 본 서비스의 이용이 법무부, 출입국·외국인관서 등 제반 행정기관의 서류 심사 완료, 외국인등록증의 최종 발급 승인, 또는 심사 과정에서의 우대를 보장하는 것은 아니며, “회사”는 심사 결과에 대하여 일체의 법적 책임을 지지 않습니다.</w:t>
      </w:r>
    </w:p>
    <w:bookmarkEnd w:id="21"/>
    <w:bookmarkStart w:id="22" w:name="제3조-하이코리아-방문-예약-대행-및-회사의-면책"/>
    <w:p>
      <w:pPr>
        <w:pStyle w:val="Heading3"/>
      </w:pPr>
      <w:r>
        <w:t xml:space="preserve">제3조 (하이코리아 방문 예약 지원 및 회사의 면책)</w:t>
      </w:r>
    </w:p>
    <w:p>
      <w:pPr>
        <w:pStyle w:val="FirstParagraph"/>
      </w:pPr>
      <w:r>
        <w:t xml:space="preserve">① 대한민국 각 지역 출입국·외국인관서의 방문 예약 타임슬롯(Timeslot)은 해당 행정관청의 예약 수요 및 공급 현황에 따라 결정됩니다. 예약 수요 폭증, 연수생·유학생 집중 입국 시기 등의 사유로 인하여 “회원”이 희망하는 특정 일시에 방문 예약이 불가능하거나, 예약의 조기 마감(매진)으로 인하여 예약 신청이 지연 또는 실패하는 경우 “회사”는 이로 인한 “회원”의 손해나 불이익에 대하여 책임을 지지 않습니다.</w:t>
      </w:r>
    </w:p>
    <w:p>
      <w:pPr>
        <w:pStyle w:val="BodyText"/>
      </w:pPr>
      <w:r>
        <w:t xml:space="preserve">② 법무부 하이코리아 시스템의 전산 점검, 데이터 오류, 예약 정책 변동, 출입국관리 관행의 변경, 혹은 대한민국 정부의 외국인등록증 발급 심사 기준 강화 등</w:t>
      </w:r>
      <w:r>
        <w:t xml:space="preserve"> </w:t>
      </w:r>
      <w:r>
        <w:t xml:space="preserve">“</w:t>
      </w:r>
      <w:r>
        <w:t xml:space="preserve">회사</w:t>
      </w:r>
      <w:r>
        <w:t xml:space="preserve">”</w:t>
      </w:r>
      <w:r>
        <w:t xml:space="preserve">의 통제 범위를 벗어난 행정청의 정책적 사유로 인하여 예약이 취소되거나 외국인등록증 발급이 지연·거부되는 경우, 플랫폼은 이에 대한 연대책임을 부담하지 않습니다.</w:t>
      </w:r>
    </w:p>
    <w:bookmarkEnd w:id="22"/>
    <w:bookmarkStart w:id="23" w:name="제4조-서류-작성-가이드의-한계-및-유저의-자기책임"/>
    <w:p>
      <w:pPr>
        <w:pStyle w:val="Heading3"/>
      </w:pPr>
      <w:r>
        <w:t xml:space="preserve">제4조 (서류 작성 가이드의 한계 및 유저의 자기책임)</w:t>
      </w:r>
    </w:p>
    <w:p>
      <w:pPr>
        <w:pStyle w:val="FirstParagraph"/>
      </w:pPr>
      <w:r>
        <w:t xml:space="preserve">① 플랫폼 내에서 다국어로 제공되는 외국인등록증 신청 서류(통합신청서 등) 작성 예시, 필수 서류 안내 및 번역 가이드라인은</w:t>
      </w:r>
      <w:r>
        <w:t xml:space="preserve"> </w:t>
      </w:r>
      <w:r>
        <w:t xml:space="preserve">“</w:t>
      </w:r>
      <w:r>
        <w:t xml:space="preserve">회원</w:t>
      </w:r>
      <w:r>
        <w:t xml:space="preserve">”</w:t>
      </w:r>
      <w:r>
        <w:t xml:space="preserve">의 편의와 제도 이해를 돕기 위한 ’단순 참고용 정보(Information Only)’에 불과합니다. 출입국관서별, 혹은 개별 심사관의 판단에 따른 최신 양식의 불일치, 서류 누락, 작성 오류 등으로 인해 발생하는 심사 지연 및 거부 등의 모든 불이익은</w:t>
      </w:r>
      <w:r>
        <w:t xml:space="preserve"> </w:t>
      </w:r>
      <w:r>
        <w:t xml:space="preserve">“</w:t>
      </w:r>
      <w:r>
        <w:t xml:space="preserve">회원</w:t>
      </w:r>
      <w:r>
        <w:t xml:space="preserve">”</w:t>
      </w:r>
      <w:r>
        <w:t xml:space="preserve"> </w:t>
      </w:r>
      <w:r>
        <w:t xml:space="preserve">본인이 전적으로 부담합니다.</w:t>
      </w:r>
    </w:p>
    <w:p>
      <w:pPr>
        <w:pStyle w:val="BodyText"/>
      </w:pPr>
      <w:r>
        <w:t xml:space="preserve">②</w:t>
      </w:r>
      <w:r>
        <w:t xml:space="preserve"> </w:t>
      </w:r>
      <w:r>
        <w:t xml:space="preserve">“</w:t>
      </w:r>
      <w:r>
        <w:t xml:space="preserve">회원</w:t>
      </w:r>
      <w:r>
        <w:t xml:space="preserve">”</w:t>
      </w:r>
      <w:r>
        <w:t xml:space="preserve">은 본 서비스를 이용함에 있어 대한민국 관계 법령에 부합하는 진실한 서류와 정보만을 등록 및 제출하여야 합니다.</w:t>
      </w:r>
      <w:r>
        <w:t xml:space="preserve"> </w:t>
      </w:r>
      <w:r>
        <w:t xml:space="preserve">“</w:t>
      </w:r>
      <w:r>
        <w:t xml:space="preserve">회원</w:t>
      </w:r>
      <w:r>
        <w:t xml:space="preserve">”</w:t>
      </w:r>
      <w:r>
        <w:t xml:space="preserve">이 위조 또는 변조된 재학증명서, 허위 체류지 입증서류(임대차계약서, 숙소제공확인서 등) 또는 타인의 명의를 도용한 정보를 플랫폼에 등록하거나 관서에 제출하여 발생하는 일체의 법적 문제(『출입국관리법』 위반 등에 따른 형사처벌, 강제퇴거 등)는 전적으로</w:t>
      </w:r>
      <w:r>
        <w:t xml:space="preserve"> </w:t>
      </w:r>
      <w:r>
        <w:t xml:space="preserve">“</w:t>
      </w:r>
      <w:r>
        <w:t xml:space="preserve">회원</w:t>
      </w:r>
      <w:r>
        <w:t xml:space="preserve">”</w:t>
      </w:r>
      <w:r>
        <w:t xml:space="preserve">의 자기책임입니다. 이 경우</w:t>
      </w:r>
      <w:r>
        <w:t xml:space="preserve"> </w:t>
      </w:r>
      <w:r>
        <w:t xml:space="preserve">“</w:t>
      </w:r>
      <w:r>
        <w:t xml:space="preserve">회사</w:t>
      </w:r>
      <w:r>
        <w:t xml:space="preserve">”</w:t>
      </w:r>
      <w:r>
        <w:t xml:space="preserve">는 사전 통지 없이 즉시 본 서비스 제공을 중단할 수 있습니다.</w:t>
      </w:r>
    </w:p>
    <w:p>
      <w:pPr>
        <w:pStyle w:val="BodyText"/>
      </w:pPr>
      <w:r>
        <w:t xml:space="preserve">③ 명의도용·위변조 시 계정 영구폐쇄에 관하여는 「회원가입 및 플랫폼 이용 기본 약관」 제1장 제3조 제3항을 준용합니다.</w:t>
      </w:r>
    </w:p>
    <w:bookmarkEnd w:id="23"/>
    <w:bookmarkStart w:id="24" w:name="제5조-고유식별정보-처리-및-위임-범위-확정"/>
    <w:p>
      <w:pPr>
        <w:pStyle w:val="Heading3"/>
      </w:pPr>
      <w:r>
        <w:t xml:space="preserve">제5조 (개인정보 처리 및 서비스 범위의 확인)</w:t>
      </w:r>
    </w:p>
    <w:p>
      <w:pPr>
        <w:pStyle w:val="FirstParagraph"/>
      </w:pPr>
      <w:r>
        <w:t xml:space="preserve">① “회원”은 하이코리아 방문 예약을 본인의 계정과 명의로 직접 진행하여야 하며, “회사”는 “회원”에게 하이코리아 계정 정보(아이디·비밀번호 등)를 요구하지 않고 “회원”을 대리하여 예약이나 서류 제출을 하지 않습니다.</w:t>
      </w:r>
    </w:p>
    <w:p>
      <w:pPr>
        <w:pStyle w:val="BodyText"/>
      </w:pPr>
      <w:r>
        <w:t xml:space="preserve">② “회사”는 맞춤형 신청 절차 안내 및 서류 작성 가이드의 제공을 목적으로 “회원”의 국적, 체류자격, 입국일 등 필요한 최소한의 정보를 수집할 수 있으며, 고유식별정보(여권번호, 외국인등록번호(ARC) 등)는 관계 법령에서 허용하거나 “회원”의 별도 동의를 받은 경우에 한하여 처리합니다. 수집된 개인정보의 보유 기간 및 파기에 관하여는 「개인정보 수집 및 이용 동의」 제2장 제5조를 준용하며, 해당 안내 및 가이드 제공 업무가 완료된 때 수집 목적이 달성된 것으로 봅니다.</w:t>
      </w:r>
    </w:p>
    <w:p>
      <w:pPr>
        <w:pStyle w:val="BodyText"/>
      </w:pPr>
      <w:r>
        <w:t xml:space="preserve">③ “회원”이 제휴 행정사와의 상담 채널 연결을 요청하는 경우의 개인정보 제3자 제공에 관하여는 「개인정보 제3자 제공 및 마케팅 동의」 제3장 제1조를 준용합니다.</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0000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val="000000"/>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jc w:val="center"/>
      <w:spacing w:after="0" w:before="300"/>
    </w:pPr>
    <w:rPr>
      <w:sz w:val="20"/>
      <w:szCs w:val="20"/>
      <w:b/>
      <w:color w:val="345A8A"/>
      &gt;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val="000000"/>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val="000000"/>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val="000000"/>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val="000000"/>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val="000000"/>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val="000000"/>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val="000000"/>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val="000000"/>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val="000000"/>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val="000000"/>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val="000000"/>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2026-09-03T07:29:02Z</dcterms:created>
  <dcterms:modified xsi:type="dcterms:W3CDTF">2026-10-22T09:00:00Z</dcterms:modified>
</cp:coreProperties>
</file>

<file path=docProps/custom.xml><?xml version="1.0" encoding="utf-8"?>
<Properties xmlns="http://schemas.openxmlformats.org/officeDocument/2006/custom-properties" xmlns:vt="http://schemas.openxmlformats.org/officeDocument/2006/docPropsVTypes"/>
</file>